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642DE" w14:textId="77777777" w:rsidR="00FE64F7" w:rsidRPr="00C138C0" w:rsidRDefault="00C138C0" w:rsidP="00FE64F7">
      <w:pPr>
        <w:rPr>
          <w:rFonts w:ascii="Meiryo UI" w:eastAsia="Meiryo UI" w:hAnsi="Meiryo UI"/>
          <w:sz w:val="28"/>
          <w:szCs w:val="28"/>
        </w:rPr>
      </w:pPr>
      <w:bookmarkStart w:id="0" w:name="_GoBack"/>
      <w:bookmarkEnd w:id="0"/>
      <w:r w:rsidRPr="00C138C0">
        <w:rPr>
          <w:rStyle w:val="normaltextrun"/>
          <w:rFonts w:ascii="Meiryo UI" w:eastAsia="Meiryo UI" w:hAnsi="Meiryo UI" w:hint="eastAsia"/>
          <w:color w:val="333333"/>
          <w:sz w:val="28"/>
          <w:szCs w:val="28"/>
          <w:shd w:val="clear" w:color="auto" w:fill="FFFFFF"/>
        </w:rPr>
        <w:t>2019年度</w:t>
      </w:r>
      <w:r w:rsidRPr="00C138C0">
        <w:rPr>
          <w:rStyle w:val="normaltextrun"/>
          <w:rFonts w:ascii="Meiryo UI" w:eastAsia="Meiryo UI" w:hAnsi="Meiryo UI" w:hint="eastAsia"/>
          <w:color w:val="333333"/>
          <w:sz w:val="28"/>
          <w:szCs w:val="28"/>
          <w:shd w:val="clear" w:color="auto" w:fill="FFFFFF"/>
          <w:lang w:eastAsia="zh-CN"/>
        </w:rPr>
        <w:t xml:space="preserve">　東海連合会細胞診一次試験模擬試験</w:t>
      </w:r>
      <w:r w:rsidRPr="00C138C0">
        <w:rPr>
          <w:rStyle w:val="eop"/>
          <w:rFonts w:ascii="Meiryo UI" w:eastAsia="Meiryo UI" w:hAnsi="Meiryo UI" w:hint="eastAsia"/>
          <w:color w:val="000000"/>
          <w:sz w:val="28"/>
          <w:szCs w:val="28"/>
          <w:shd w:val="clear" w:color="auto" w:fill="FFFFFF"/>
        </w:rPr>
        <w:t> </w:t>
      </w:r>
      <w:r w:rsidR="00FE64F7" w:rsidRPr="00C138C0">
        <w:rPr>
          <w:rFonts w:ascii="Meiryo UI" w:eastAsia="Meiryo UI" w:hAnsi="Meiryo UI" w:hint="eastAsia"/>
          <w:sz w:val="28"/>
          <w:szCs w:val="28"/>
        </w:rPr>
        <w:t xml:space="preserve">　受験申し込み案内</w:t>
      </w:r>
    </w:p>
    <w:p w14:paraId="7FD02A3E" w14:textId="77777777" w:rsidR="00FE64F7" w:rsidRPr="00FE64F7" w:rsidRDefault="00FE64F7" w:rsidP="00FE64F7">
      <w:pPr>
        <w:rPr>
          <w:rFonts w:ascii="Meiryo UI" w:eastAsia="Meiryo UI" w:hAnsi="Meiryo UI"/>
          <w:sz w:val="28"/>
          <w:szCs w:val="28"/>
        </w:rPr>
      </w:pPr>
    </w:p>
    <w:p w14:paraId="6FF1866E" w14:textId="77777777" w:rsidR="00FE64F7" w:rsidRDefault="00FE64F7" w:rsidP="00FE64F7">
      <w:pPr>
        <w:spacing w:line="0" w:lineRule="atLeast"/>
        <w:rPr>
          <w:rFonts w:ascii="Meiryo UI" w:eastAsia="Meiryo UI" w:hAnsi="Meiryo UI" w:cs="Century"/>
          <w:color w:val="000000" w:themeColor="text1"/>
          <w:sz w:val="28"/>
          <w:szCs w:val="28"/>
        </w:rPr>
      </w:pPr>
      <w:r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>模擬試験の受験</w:t>
      </w:r>
      <w:r w:rsidRPr="00FE64F7"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>を希望されるかたは、下記URLないしQRコードよりお申込みください。</w:t>
      </w:r>
    </w:p>
    <w:p w14:paraId="1FBF182F" w14:textId="77777777" w:rsidR="00FE64F7" w:rsidRDefault="00FE64F7" w:rsidP="00FE64F7">
      <w:pPr>
        <w:spacing w:line="0" w:lineRule="atLeast"/>
        <w:rPr>
          <w:rFonts w:ascii="Meiryo UI" w:eastAsia="Meiryo UI" w:hAnsi="Meiryo UI" w:cs="Century"/>
          <w:color w:val="000000" w:themeColor="text1"/>
          <w:sz w:val="28"/>
          <w:szCs w:val="28"/>
        </w:rPr>
      </w:pPr>
    </w:p>
    <w:p w14:paraId="010F7E0C" w14:textId="77777777" w:rsidR="00706730" w:rsidRDefault="00C138C0">
      <w:pPr>
        <w:rPr>
          <w:b/>
          <w:bCs/>
        </w:rPr>
      </w:pPr>
      <w:r w:rsidRPr="00C138C0">
        <w:rPr>
          <w:rFonts w:ascii="Meiryo UI" w:eastAsia="Meiryo UI" w:hAnsi="Meiryo UI"/>
          <w:szCs w:val="21"/>
        </w:rPr>
        <w:t>https://docs.google.com/forms/d/e/1FAIpQLSfJh1G8_U8-fSz228KqGdstTGddbRHFUel-JAE70jPXznvmFA/viewform?usp=sf_link</w:t>
      </w:r>
      <w:r>
        <w:rPr>
          <w:noProof/>
        </w:rPr>
        <w:drawing>
          <wp:inline distT="0" distB="0" distL="0" distR="0" wp14:anchorId="0C1F1419" wp14:editId="1F52BFED">
            <wp:extent cx="2004060" cy="200406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343F6" w14:textId="77777777" w:rsidR="00C138C0" w:rsidRDefault="00C138C0">
      <w:pPr>
        <w:rPr>
          <w:b/>
          <w:bCs/>
        </w:rPr>
      </w:pPr>
    </w:p>
    <w:p w14:paraId="5D3317A6" w14:textId="77777777" w:rsidR="00C138C0" w:rsidRPr="00FE64F7" w:rsidRDefault="00C138C0">
      <w:pPr>
        <w:rPr>
          <w:b/>
          <w:bCs/>
        </w:rPr>
      </w:pPr>
    </w:p>
    <w:sectPr w:rsidR="00C138C0" w:rsidRPr="00FE6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F7"/>
    <w:rsid w:val="00706730"/>
    <w:rsid w:val="009C0E8A"/>
    <w:rsid w:val="00C138C0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C0487"/>
  <w15:chartTrackingRefBased/>
  <w15:docId w15:val="{80DDC461-7807-43FC-80EE-FD3B65BC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C138C0"/>
  </w:style>
  <w:style w:type="character" w:customStyle="1" w:styleId="eop">
    <w:name w:val="eop"/>
    <w:basedOn w:val="a0"/>
    <w:rsid w:val="00C1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7" ma:contentTypeDescription="新しいドキュメントを作成します。" ma:contentTypeScope="" ma:versionID="c516d67b91bb380a223f59c1242ffa56">
  <xsd:schema xmlns:xsd="http://www.w3.org/2001/XMLSchema" xmlns:xs="http://www.w3.org/2001/XMLSchema" xmlns:p="http://schemas.microsoft.com/office/2006/metadata/properties" xmlns:ns2="a22ad863-a2e4-4d14-936a-2d0837c4b142" targetNamespace="http://schemas.microsoft.com/office/2006/metadata/properties" ma:root="true" ma:fieldsID="decd8bd020eda987b7124eac5644f008" ns2:_="">
    <xsd:import namespace="a22ad863-a2e4-4d14-936a-2d0837c4b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EDF12-EFA6-4CA2-85E6-88A64201C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064A9-5003-4458-A684-9006BADC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9C3D1-F6C1-4136-89BC-3C251CF0A7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日本臨床細胞学会東海連合会 事務局</dc:creator>
  <cp:keywords/>
  <dc:description/>
  <cp:lastModifiedBy>NMH01029</cp:lastModifiedBy>
  <cp:revision>2</cp:revision>
  <dcterms:created xsi:type="dcterms:W3CDTF">2019-08-16T09:08:00Z</dcterms:created>
  <dcterms:modified xsi:type="dcterms:W3CDTF">2019-08-16T09:08:00Z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